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BAD" w:rsidRDefault="00E46BAD" w:rsidP="00E46BAD">
      <w:pPr>
        <w:pStyle w:val="ConsPlusNormal"/>
        <w:pBdr>
          <w:top w:val="single" w:sz="6" w:space="0" w:color="auto"/>
        </w:pBdr>
        <w:spacing w:before="100" w:after="100"/>
        <w:jc w:val="both"/>
        <w:rPr>
          <w:sz w:val="2"/>
          <w:szCs w:val="2"/>
        </w:rPr>
      </w:pPr>
    </w:p>
    <w:p w:rsidR="00E46BAD" w:rsidRDefault="00E46BAD" w:rsidP="00E46BAD">
      <w:pPr>
        <w:pStyle w:val="ConsPlusNonformat"/>
        <w:jc w:val="both"/>
      </w:pPr>
      <w:r>
        <w:t xml:space="preserve">                                       В _____________________ районный суд</w:t>
      </w:r>
    </w:p>
    <w:p w:rsidR="00E46BAD" w:rsidRDefault="00E46BAD" w:rsidP="00E46BAD">
      <w:pPr>
        <w:pStyle w:val="ConsPlusNonformat"/>
        <w:jc w:val="both"/>
      </w:pPr>
    </w:p>
    <w:p w:rsidR="00E46BAD" w:rsidRDefault="00E46BAD" w:rsidP="00E46BAD">
      <w:pPr>
        <w:pStyle w:val="ConsPlusNonformat"/>
        <w:jc w:val="both"/>
      </w:pPr>
      <w:r>
        <w:t xml:space="preserve">                                       Истец: _____________________________</w:t>
      </w:r>
    </w:p>
    <w:p w:rsidR="00E46BAD" w:rsidRDefault="00E46BAD" w:rsidP="00E46BAD">
      <w:pPr>
        <w:pStyle w:val="ConsPlusNonformat"/>
        <w:jc w:val="both"/>
      </w:pPr>
      <w:r>
        <w:t xml:space="preserve">                                                         (Ф.И.О.)</w:t>
      </w:r>
    </w:p>
    <w:p w:rsidR="00E46BAD" w:rsidRDefault="00E46BAD" w:rsidP="00E46BAD">
      <w:pPr>
        <w:pStyle w:val="ConsPlusNonformat"/>
        <w:jc w:val="both"/>
      </w:pPr>
      <w:r>
        <w:t xml:space="preserve">                                       адрес: ____________________________,</w:t>
      </w:r>
    </w:p>
    <w:p w:rsidR="00E46BAD" w:rsidRDefault="00E46BAD" w:rsidP="00E46BAD">
      <w:pPr>
        <w:pStyle w:val="ConsPlusNonformat"/>
        <w:jc w:val="both"/>
      </w:pPr>
      <w:r>
        <w:t xml:space="preserve">                                       телефон: __________________________,</w:t>
      </w:r>
    </w:p>
    <w:p w:rsidR="00E46BAD" w:rsidRDefault="00E46BAD" w:rsidP="00E46BAD">
      <w:pPr>
        <w:pStyle w:val="ConsPlusNonformat"/>
        <w:jc w:val="both"/>
      </w:pPr>
      <w:r>
        <w:t xml:space="preserve">                                       эл. почта: _________________________</w:t>
      </w:r>
    </w:p>
    <w:p w:rsidR="00E46BAD" w:rsidRDefault="00E46BAD" w:rsidP="00E46BAD">
      <w:pPr>
        <w:pStyle w:val="ConsPlusNonformat"/>
        <w:jc w:val="both"/>
      </w:pPr>
    </w:p>
    <w:p w:rsidR="00E46BAD" w:rsidRDefault="00E46BAD" w:rsidP="00E46BAD">
      <w:pPr>
        <w:pStyle w:val="ConsPlusNonformat"/>
        <w:jc w:val="both"/>
      </w:pPr>
      <w:r>
        <w:t xml:space="preserve">                                       Представитель истца: _______________</w:t>
      </w:r>
    </w:p>
    <w:p w:rsidR="00E46BAD" w:rsidRDefault="00E46BAD" w:rsidP="00E46BAD">
      <w:pPr>
        <w:pStyle w:val="ConsPlusNonformat"/>
        <w:jc w:val="both"/>
      </w:pPr>
      <w:r>
        <w:t xml:space="preserve">                                                                (Ф.И.О.)</w:t>
      </w:r>
    </w:p>
    <w:p w:rsidR="00E46BAD" w:rsidRDefault="00E46BAD" w:rsidP="00E46BAD">
      <w:pPr>
        <w:pStyle w:val="ConsPlusNonformat"/>
        <w:jc w:val="both"/>
      </w:pPr>
      <w:r>
        <w:t xml:space="preserve">                                       адрес: ____________________________,</w:t>
      </w:r>
    </w:p>
    <w:p w:rsidR="00E46BAD" w:rsidRDefault="00E46BAD" w:rsidP="00E46BAD">
      <w:pPr>
        <w:pStyle w:val="ConsPlusNonformat"/>
        <w:jc w:val="both"/>
      </w:pPr>
      <w:r>
        <w:t xml:space="preserve">                                       телефон: __________________________,</w:t>
      </w:r>
    </w:p>
    <w:p w:rsidR="00E46BAD" w:rsidRDefault="00E46BAD" w:rsidP="00E46BAD">
      <w:pPr>
        <w:pStyle w:val="ConsPlusNonformat"/>
        <w:jc w:val="both"/>
      </w:pPr>
      <w:r>
        <w:t xml:space="preserve">                                       эл. почта: _________________________</w:t>
      </w:r>
    </w:p>
    <w:p w:rsidR="00E46BAD" w:rsidRDefault="00E46BAD" w:rsidP="00E46BAD">
      <w:pPr>
        <w:pStyle w:val="ConsPlusNonformat"/>
        <w:jc w:val="both"/>
      </w:pPr>
    </w:p>
    <w:p w:rsidR="00E46BAD" w:rsidRDefault="00E46BAD" w:rsidP="00E46BAD">
      <w:pPr>
        <w:pStyle w:val="ConsPlusNonformat"/>
        <w:jc w:val="both"/>
      </w:pPr>
      <w:r>
        <w:t xml:space="preserve">                                       Ответчик: __________________________</w:t>
      </w:r>
    </w:p>
    <w:p w:rsidR="00E46BAD" w:rsidRDefault="00E46BAD" w:rsidP="00E46BAD">
      <w:pPr>
        <w:pStyle w:val="ConsPlusNonformat"/>
        <w:jc w:val="both"/>
      </w:pPr>
      <w:r>
        <w:t xml:space="preserve">                                                       (наименование)</w:t>
      </w:r>
    </w:p>
    <w:p w:rsidR="00E46BAD" w:rsidRDefault="00E46BAD" w:rsidP="00E46BAD">
      <w:pPr>
        <w:pStyle w:val="ConsPlusNonformat"/>
        <w:jc w:val="both"/>
      </w:pPr>
      <w:r>
        <w:t xml:space="preserve">                                       адрес: ____________________________,</w:t>
      </w:r>
    </w:p>
    <w:p w:rsidR="00E46BAD" w:rsidRDefault="00E46BAD" w:rsidP="00E46BAD">
      <w:pPr>
        <w:pStyle w:val="ConsPlusNonformat"/>
        <w:jc w:val="both"/>
      </w:pPr>
      <w:r>
        <w:t xml:space="preserve">                                       телефон: __________________________,</w:t>
      </w:r>
    </w:p>
    <w:p w:rsidR="00E46BAD" w:rsidRDefault="00E46BAD" w:rsidP="00E46BAD">
      <w:pPr>
        <w:pStyle w:val="ConsPlusNonformat"/>
        <w:jc w:val="both"/>
      </w:pPr>
      <w:r>
        <w:t xml:space="preserve">                                       эл. почта: _________________________</w:t>
      </w:r>
    </w:p>
    <w:p w:rsidR="00E46BAD" w:rsidRDefault="00E46BAD" w:rsidP="00E46BAD">
      <w:pPr>
        <w:pStyle w:val="ConsPlusNonformat"/>
        <w:jc w:val="both"/>
      </w:pPr>
    </w:p>
    <w:p w:rsidR="00E46BAD" w:rsidRDefault="00E46BAD" w:rsidP="00E46BAD">
      <w:pPr>
        <w:pStyle w:val="ConsPlusNonformat"/>
        <w:jc w:val="both"/>
      </w:pPr>
      <w:r>
        <w:t xml:space="preserve">                                       Цена иска: __________________ рублей</w:t>
      </w:r>
    </w:p>
    <w:p w:rsidR="00E46BAD" w:rsidRDefault="00E46BAD" w:rsidP="00E46BAD">
      <w:pPr>
        <w:pStyle w:val="ConsPlusNonformat"/>
        <w:jc w:val="both"/>
      </w:pPr>
    </w:p>
    <w:p w:rsidR="00E46BAD" w:rsidRDefault="00E46BAD" w:rsidP="00E46BAD">
      <w:pPr>
        <w:pStyle w:val="ConsPlusNonformat"/>
        <w:jc w:val="both"/>
      </w:pPr>
      <w:r>
        <w:t xml:space="preserve">                                       Госпошлина: _________________ рублей</w:t>
      </w:r>
    </w:p>
    <w:p w:rsidR="00E46BAD" w:rsidRDefault="00E46BAD" w:rsidP="00E46BAD">
      <w:pPr>
        <w:pStyle w:val="ConsPlusNormal"/>
        <w:ind w:firstLine="540"/>
        <w:jc w:val="both"/>
      </w:pPr>
    </w:p>
    <w:p w:rsidR="00E46BAD" w:rsidRDefault="00E46BAD" w:rsidP="00E46BAD">
      <w:pPr>
        <w:pStyle w:val="ConsPlusNormal"/>
        <w:jc w:val="center"/>
      </w:pPr>
      <w:r>
        <w:t>Исковое заявление</w:t>
      </w:r>
    </w:p>
    <w:p w:rsidR="00E46BAD" w:rsidRDefault="00E46BAD" w:rsidP="00E46BAD">
      <w:pPr>
        <w:pStyle w:val="ConsPlusNormal"/>
        <w:jc w:val="center"/>
      </w:pPr>
      <w:r>
        <w:t>о взыскании страхового возмещения</w:t>
      </w:r>
    </w:p>
    <w:p w:rsidR="00E46BAD" w:rsidRDefault="00E46BAD" w:rsidP="00E46BAD">
      <w:pPr>
        <w:pStyle w:val="ConsPlusNormal"/>
        <w:jc w:val="center"/>
      </w:pPr>
      <w:r>
        <w:t>по договору добровольного автострахования</w:t>
      </w:r>
    </w:p>
    <w:p w:rsidR="00E46BAD" w:rsidRDefault="00E46BAD" w:rsidP="00E46BAD">
      <w:pPr>
        <w:pStyle w:val="ConsPlusNormal"/>
        <w:jc w:val="center"/>
      </w:pPr>
      <w:r>
        <w:t>(по риску "Каско")</w:t>
      </w:r>
    </w:p>
    <w:p w:rsidR="00E46BAD" w:rsidRDefault="00E46BAD" w:rsidP="00E46BAD">
      <w:pPr>
        <w:pStyle w:val="ConsPlusNormal"/>
        <w:ind w:firstLine="540"/>
        <w:jc w:val="both"/>
      </w:pPr>
    </w:p>
    <w:p w:rsidR="00E46BAD" w:rsidRDefault="00E46BAD" w:rsidP="00E46BAD">
      <w:pPr>
        <w:pStyle w:val="ConsPlusNormal"/>
        <w:ind w:firstLine="540"/>
        <w:jc w:val="both"/>
      </w:pPr>
      <w:r>
        <w:t>"___"_________ ___ г. по адресу: _____________________________, произошло дорожно-транспортное происшествие (далее - ДТП) с участием автомобиля __________________, государственный регистрационный знак ___________________, под управлением __________________________ и принадлежащего Истцу автомобиля __________________________, государственный регистрационный знак ______________, под управлением _________________________</w:t>
      </w:r>
    </w:p>
    <w:p w:rsidR="00E46BAD" w:rsidRDefault="00E46BAD" w:rsidP="00E46BAD">
      <w:pPr>
        <w:pStyle w:val="ConsPlusNormal"/>
        <w:ind w:firstLine="540"/>
        <w:jc w:val="both"/>
      </w:pPr>
    </w:p>
    <w:p w:rsidR="00E46BAD" w:rsidRDefault="00E46BAD" w:rsidP="00E46BAD">
      <w:pPr>
        <w:pStyle w:val="ConsPlusNormal"/>
        <w:ind w:firstLine="540"/>
        <w:jc w:val="both"/>
      </w:pPr>
      <w:r>
        <w:t>или</w:t>
      </w:r>
    </w:p>
    <w:p w:rsidR="00E46BAD" w:rsidRDefault="00E46BAD" w:rsidP="00E46BAD">
      <w:pPr>
        <w:pStyle w:val="ConsPlusNormal"/>
        <w:ind w:firstLine="540"/>
        <w:jc w:val="both"/>
      </w:pPr>
    </w:p>
    <w:p w:rsidR="00E46BAD" w:rsidRDefault="00E46BAD" w:rsidP="00E46BAD">
      <w:pPr>
        <w:pStyle w:val="ConsPlusNormal"/>
        <w:ind w:firstLine="540"/>
        <w:jc w:val="both"/>
      </w:pPr>
      <w:r>
        <w:t>"___"___________ ____ г. принадлежащий Истцу автомобиль марки _____________________, припаркованный по адресу: ________________________, был похищен неизвестными.</w:t>
      </w:r>
    </w:p>
    <w:p w:rsidR="00E46BAD" w:rsidRDefault="00E46BAD" w:rsidP="00E46BAD">
      <w:pPr>
        <w:pStyle w:val="ConsPlusNormal"/>
        <w:ind w:firstLine="540"/>
        <w:jc w:val="both"/>
      </w:pPr>
      <w:r>
        <w:t>Принадлежащий Истцу автомобиль _______________________ застрахован по программе комплексного автострахования (каско) в страховой компании ____________________, что подтверждается страховым полисом N _____________.</w:t>
      </w:r>
    </w:p>
    <w:p w:rsidR="00E46BAD" w:rsidRDefault="00E46BAD" w:rsidP="00E46BAD">
      <w:pPr>
        <w:pStyle w:val="ConsPlusNormal"/>
        <w:ind w:firstLine="540"/>
        <w:jc w:val="both"/>
      </w:pPr>
    </w:p>
    <w:p w:rsidR="00E46BAD" w:rsidRDefault="00E46BAD" w:rsidP="00E46BAD">
      <w:pPr>
        <w:pStyle w:val="ConsPlusNormal"/>
        <w:ind w:firstLine="540"/>
        <w:jc w:val="both"/>
      </w:pPr>
      <w:r>
        <w:t>"___"___________ ____ г. Истец обратился в страховую компанию __________________ (далее - "Ответчик") с заявлением о выплате страхового возмещения, приложив все необходимые документы. В свою очередь, страховая компания-Ответчик:</w:t>
      </w:r>
    </w:p>
    <w:p w:rsidR="00E46BAD" w:rsidRDefault="00E46BAD" w:rsidP="00E46BAD">
      <w:pPr>
        <w:pStyle w:val="ConsPlusNormal"/>
        <w:ind w:firstLine="540"/>
        <w:jc w:val="both"/>
      </w:pPr>
      <w:r>
        <w:t>- допустила просрочку выплаты страхового возмещения, что подтверждается: страховым актом от "___"___________ ____ г. о признании случая страховым/платежным поручением от "___"___________ ____ г.</w:t>
      </w:r>
    </w:p>
    <w:p w:rsidR="00E46BAD" w:rsidRDefault="00E46BAD" w:rsidP="00E46BAD">
      <w:pPr>
        <w:pStyle w:val="ConsPlusNormal"/>
        <w:ind w:firstLine="540"/>
        <w:jc w:val="both"/>
      </w:pPr>
      <w:r>
        <w:t xml:space="preserve">В соответствии с </w:t>
      </w:r>
      <w:hyperlink r:id="rId7" w:history="1">
        <w:r>
          <w:rPr>
            <w:color w:val="0000FF"/>
          </w:rPr>
          <w:t>п. 1 ст. 395</w:t>
        </w:r>
      </w:hyperlink>
      <w:r>
        <w:t xml:space="preserve"> ГК РФ за пользование чужими денежными средствами вследствие их неправомерного удержания, уклонения от их возврата, иной просрочки в их уплате либо неосновательного получения или сбережения за счет другого лица подлежат уплате проценты на сумму этих средств. Размер процентов определяется существующими в месте жительства кредитора или, если кредитором является юридическое лицо, в месте его нахождения опубликованными Банком России и имевшими место в соответствующие периоды средними ставками банковского процента по вкладам физических лиц.</w:t>
      </w:r>
    </w:p>
    <w:p w:rsidR="00E46BAD" w:rsidRDefault="00E46BAD" w:rsidP="00E46BAD">
      <w:pPr>
        <w:pStyle w:val="ConsPlusNormal"/>
        <w:ind w:firstLine="540"/>
        <w:jc w:val="both"/>
      </w:pPr>
      <w:r>
        <w:t xml:space="preserve">Согласно </w:t>
      </w:r>
      <w:hyperlink r:id="rId8" w:history="1">
        <w:r>
          <w:rPr>
            <w:color w:val="0000FF"/>
          </w:rPr>
          <w:t>п. 2 ст. 395</w:t>
        </w:r>
      </w:hyperlink>
      <w:r>
        <w:t xml:space="preserve"> ГК РФ, если убытки, причиненные кредитору неправомерным пользованием его денежными средствами, превышают сумму процентов за пользование чужими денежными средствами, он вправе требовать от должника возмещения убытков в части, превышающей эту сумму.</w:t>
      </w:r>
    </w:p>
    <w:p w:rsidR="00E46BAD" w:rsidRDefault="00E46BAD" w:rsidP="00E46BAD">
      <w:pPr>
        <w:pStyle w:val="ConsPlusNormal"/>
        <w:ind w:firstLine="540"/>
        <w:jc w:val="both"/>
      </w:pPr>
      <w:r>
        <w:t xml:space="preserve">Примечание. Обращаем внимание, что с 01.06.2015 </w:t>
      </w:r>
      <w:hyperlink r:id="rId9" w:history="1">
        <w:r>
          <w:rPr>
            <w:color w:val="0000FF"/>
          </w:rPr>
          <w:t>ст. 395</w:t>
        </w:r>
      </w:hyperlink>
      <w:r>
        <w:t xml:space="preserve"> ГК РФ применяется в новой редакции (в ред. Федерального </w:t>
      </w:r>
      <w:hyperlink r:id="rId10" w:history="1">
        <w:r>
          <w:rPr>
            <w:color w:val="0000FF"/>
          </w:rPr>
          <w:t>закона</w:t>
        </w:r>
      </w:hyperlink>
      <w:r>
        <w:t xml:space="preserve"> от 08.03.2015 N 42-ФЗ);</w:t>
      </w:r>
    </w:p>
    <w:p w:rsidR="00E46BAD" w:rsidRDefault="00E46BAD" w:rsidP="00E46BAD">
      <w:pPr>
        <w:pStyle w:val="ConsPlusNormal"/>
        <w:ind w:firstLine="540"/>
        <w:jc w:val="both"/>
      </w:pPr>
      <w:r>
        <w:t>- незаконно отказала Истцу в выплате страхового возмещения, так как факт хищения автомобиля имел место и страховой случай наступил, что подтверждается постановлением о возбуждении уголовного дела от "___"__________ ____ г.</w:t>
      </w:r>
    </w:p>
    <w:p w:rsidR="00E46BAD" w:rsidRDefault="00E46BAD" w:rsidP="00E46BAD">
      <w:pPr>
        <w:pStyle w:val="ConsPlusNormal"/>
        <w:ind w:firstLine="540"/>
        <w:jc w:val="both"/>
      </w:pPr>
      <w:r>
        <w:t xml:space="preserve">Согласно </w:t>
      </w:r>
      <w:hyperlink r:id="rId11" w:history="1">
        <w:r>
          <w:rPr>
            <w:color w:val="0000FF"/>
          </w:rPr>
          <w:t>п. 1 ст. 929</w:t>
        </w:r>
      </w:hyperlink>
      <w:r>
        <w:t xml:space="preserve"> Гражданского кодекса РФ по договору имущественного страхования одна сторона (страховщик) обязуется за обусловленную договором плату (страховую премию) при наступлении предусмотренного в договоре события (страхового случая) возместить другой стороне (страхователю) или иному лицу, в пользу которого заключен договор (выгодоприобретателю), причиненные вследствие этого события убытки в застрахованном имуществе либо убытки в связи с иными имущественными интересами страхователя (выплатить страховое возмещение) в пределах определенной договором суммы (страховой суммы);</w:t>
      </w:r>
    </w:p>
    <w:p w:rsidR="00E46BAD" w:rsidRDefault="00E46BAD" w:rsidP="00E46BAD">
      <w:pPr>
        <w:pStyle w:val="ConsPlusNormal"/>
        <w:ind w:firstLine="540"/>
        <w:jc w:val="both"/>
      </w:pPr>
      <w:r>
        <w:t>- неверно определила стоимость восстановительного ремонта, который составляет _________ рублей, что подтверждается: отчетом об оценке стоимости застрахованного автомобиля от "___"___________ ____ г./отчетом об оценке рыночной стоимости восстановительного ремонта/заключением эксперта.</w:t>
      </w:r>
    </w:p>
    <w:p w:rsidR="00E46BAD" w:rsidRDefault="00E46BAD" w:rsidP="00E46BAD">
      <w:pPr>
        <w:pStyle w:val="ConsPlusNormal"/>
        <w:ind w:firstLine="540"/>
        <w:jc w:val="both"/>
      </w:pPr>
      <w:r>
        <w:lastRenderedPageBreak/>
        <w:t xml:space="preserve">Согласно </w:t>
      </w:r>
      <w:hyperlink r:id="rId12" w:history="1">
        <w:r>
          <w:rPr>
            <w:color w:val="0000FF"/>
          </w:rPr>
          <w:t>ст. 947</w:t>
        </w:r>
      </w:hyperlink>
      <w:r>
        <w:t xml:space="preserve"> Гражданского кодекса РФ сумма, в пределах которой страховщик обязуется выплатить страховое возмещение по договору имущественного страхования или которую он обязуется выплатить по договору личного страхования (страховая сумма), определяется соглашением страхователя со страховщиком в соответствии с правилами, предусмотренными этой статьей;</w:t>
      </w:r>
    </w:p>
    <w:p w:rsidR="00E46BAD" w:rsidRDefault="00E46BAD" w:rsidP="00E46BAD">
      <w:pPr>
        <w:pStyle w:val="ConsPlusNormal"/>
        <w:ind w:firstLine="540"/>
        <w:jc w:val="both"/>
      </w:pPr>
      <w:r>
        <w:t>- незаконно отказалась от выплаты страхового возмещения, сославшись на завышение страховой стоимости автомобиля при заключении договора страхования, что подтверждается договором купли-продажи автомобиля от "___"__________ ____ г.</w:t>
      </w:r>
    </w:p>
    <w:p w:rsidR="00E46BAD" w:rsidRDefault="00E46BAD" w:rsidP="00E46BAD">
      <w:pPr>
        <w:pStyle w:val="ConsPlusNormal"/>
        <w:ind w:firstLine="540"/>
        <w:jc w:val="both"/>
      </w:pPr>
      <w:r>
        <w:t xml:space="preserve">Согласно </w:t>
      </w:r>
      <w:hyperlink r:id="rId13" w:history="1">
        <w:r>
          <w:rPr>
            <w:color w:val="0000FF"/>
          </w:rPr>
          <w:t>п. 2 ст. 10</w:t>
        </w:r>
      </w:hyperlink>
      <w:r>
        <w:t xml:space="preserve"> Закона РФ от 27.11.1992 N 4015-1 "Об организации страхового дела в Российской Федерации" при осуществлении страхования имущества страховая сумма не может превышать его действительную стоимость (страховую стоимость) на момент заключения договора страхования. Стороны не могут оспаривать страховую стоимость имущества, определенную договором страхования, за исключением случая, если страховщик докажет, что он был намеренно введен в заблуждение страхователем;</w:t>
      </w:r>
    </w:p>
    <w:p w:rsidR="00E46BAD" w:rsidRDefault="00E46BAD" w:rsidP="00E46BAD">
      <w:pPr>
        <w:pStyle w:val="ConsPlusNormal"/>
        <w:ind w:firstLine="540"/>
        <w:jc w:val="both"/>
      </w:pPr>
      <w:r>
        <w:t>- выдала направление на ремонт автомобиля, однако ремонт был произведен некачественно, что подтверждается заключением по результатам осмотра, проведенного специализированной организацией.</w:t>
      </w:r>
    </w:p>
    <w:p w:rsidR="00E46BAD" w:rsidRDefault="00E46BAD" w:rsidP="00E46BAD">
      <w:pPr>
        <w:pStyle w:val="ConsPlusNormal"/>
        <w:ind w:firstLine="540"/>
        <w:jc w:val="both"/>
      </w:pPr>
      <w:r>
        <w:t xml:space="preserve">В соответствии со </w:t>
      </w:r>
      <w:hyperlink r:id="rId14" w:history="1">
        <w:r>
          <w:rPr>
            <w:color w:val="0000FF"/>
          </w:rPr>
          <w:t>ст. 29</w:t>
        </w:r>
      </w:hyperlink>
      <w:r>
        <w:t xml:space="preserve"> Закона Российской Федерации "О защите прав потребителей" потребитель при обнаружении недостатков выполненной работы (оказанной услуги) вправе потребовать в том числе безвозмездного устранения недостатков выполненной работы.</w:t>
      </w:r>
    </w:p>
    <w:p w:rsidR="00E46BAD" w:rsidRDefault="00384808" w:rsidP="00E46BAD">
      <w:pPr>
        <w:pStyle w:val="ConsPlusNormal"/>
        <w:ind w:firstLine="540"/>
        <w:jc w:val="both"/>
      </w:pPr>
      <w:hyperlink r:id="rId15" w:history="1">
        <w:r w:rsidR="00E46BAD">
          <w:rPr>
            <w:color w:val="0000FF"/>
          </w:rPr>
          <w:t>Ст. 30</w:t>
        </w:r>
      </w:hyperlink>
      <w:r w:rsidR="00E46BAD">
        <w:t xml:space="preserve"> Закона Российской Федерации "О защите прав потребителей" предусмотрено, что недостатки работы (услуги) должны быть устранены исполнителем в разумный срок, назначенный потребителем;</w:t>
      </w:r>
    </w:p>
    <w:p w:rsidR="00E46BAD" w:rsidRDefault="00E46BAD" w:rsidP="00E46BAD">
      <w:pPr>
        <w:pStyle w:val="ConsPlusNormal"/>
        <w:ind w:firstLine="540"/>
        <w:jc w:val="both"/>
      </w:pPr>
      <w:r>
        <w:t>- отказалась от выплаты страхового возмещения, указав на то, что повреждения транспортному средству были причинены умышленно с целью получения страховой выплаты, однако доказательств этого не представила.</w:t>
      </w:r>
    </w:p>
    <w:p w:rsidR="00E46BAD" w:rsidRDefault="00E46BAD" w:rsidP="00E46BAD">
      <w:pPr>
        <w:pStyle w:val="ConsPlusNormal"/>
        <w:ind w:firstLine="540"/>
        <w:jc w:val="both"/>
      </w:pPr>
      <w:r>
        <w:t xml:space="preserve">Согласно </w:t>
      </w:r>
      <w:hyperlink r:id="rId16" w:history="1">
        <w:r>
          <w:rPr>
            <w:color w:val="0000FF"/>
          </w:rPr>
          <w:t>ст. 963</w:t>
        </w:r>
      </w:hyperlink>
      <w:r>
        <w:t xml:space="preserve"> Гражданского кодекса Российской Федерации страховая компания освобождается от выплаты страхового возмещения или страховой суммы, если страховой случай наступил вследствие умысла страхователя, выгодоприобретателя или застрахованного лица;</w:t>
      </w:r>
    </w:p>
    <w:p w:rsidR="00E46BAD" w:rsidRDefault="00E46BAD" w:rsidP="00E46BAD">
      <w:pPr>
        <w:pStyle w:val="ConsPlusNormal"/>
        <w:ind w:firstLine="540"/>
        <w:jc w:val="both"/>
      </w:pPr>
      <w:r>
        <w:t>- отказывается от выплаты суммы страхового возмещения, мотивируя это тем, что указанная сумма была выплачена, хотя доказательства этого отсутствуют.</w:t>
      </w:r>
    </w:p>
    <w:p w:rsidR="00E46BAD" w:rsidRDefault="00E46BAD" w:rsidP="00E46BAD">
      <w:pPr>
        <w:pStyle w:val="ConsPlusNormal"/>
        <w:ind w:firstLine="540"/>
        <w:jc w:val="both"/>
      </w:pPr>
      <w:r>
        <w:t xml:space="preserve">Согласно </w:t>
      </w:r>
      <w:hyperlink r:id="rId17" w:history="1">
        <w:r>
          <w:rPr>
            <w:color w:val="0000FF"/>
          </w:rPr>
          <w:t>ст. 929</w:t>
        </w:r>
      </w:hyperlink>
      <w:r>
        <w:t xml:space="preserve"> Гражданского кодекса РФ по договору имущественного страхования одна сторона (страховщик) обязуется за обусловленную договором плату (страховую премию) при наступлении предусмотренного в договоре события (страхового случая) возместить другой стороне (страхователю) или иному лицу, в пользу которого заключен договор (выгодоприобретателю), причиненные вследствие этого события убытки в застрахованном имуществе либо убытки в связи с иными имущественными интересами страхователя (выплатить страховое возмещение) в пределах определенной договором суммы (страховой суммы);</w:t>
      </w:r>
    </w:p>
    <w:p w:rsidR="00E46BAD" w:rsidRDefault="00E46BAD" w:rsidP="00E46BAD">
      <w:pPr>
        <w:pStyle w:val="ConsPlusNormal"/>
        <w:ind w:firstLine="540"/>
        <w:jc w:val="both"/>
      </w:pPr>
      <w:r>
        <w:t>- отказывается от выплаты суммы страхового возмещения, обосновывая это тем, что указанные Истцом обстоятельства повреждения автомобиля не соответствуют действительности. Обратное подтверждается: показаниями свидетелей/материалами дела об административном правонарушении/фотографиями с места ДТП/заключением эксперта.</w:t>
      </w:r>
    </w:p>
    <w:p w:rsidR="00E46BAD" w:rsidRDefault="00E46BAD" w:rsidP="00E46BAD">
      <w:pPr>
        <w:pStyle w:val="ConsPlusNormal"/>
        <w:ind w:firstLine="540"/>
        <w:jc w:val="both"/>
      </w:pPr>
      <w:r>
        <w:t xml:space="preserve">Согласно </w:t>
      </w:r>
      <w:hyperlink r:id="rId18" w:history="1">
        <w:r>
          <w:rPr>
            <w:color w:val="0000FF"/>
          </w:rPr>
          <w:t>п. 2 ст. 9</w:t>
        </w:r>
      </w:hyperlink>
      <w:r>
        <w:t xml:space="preserve"> Закона РФ от 27.11.1992 N 4015-1 "Об организации страхового дела в Российской Федерации" страховым случаем является совершившееся событие, предусмотренное договором страхования или законом, с наступлением которого возникает обязанность страховщика произвести страховую выплату страхователю, застрахованному лицу, выгодоприобретателю или иным третьим лицам;</w:t>
      </w:r>
    </w:p>
    <w:p w:rsidR="00E46BAD" w:rsidRDefault="00E46BAD" w:rsidP="00E46BAD">
      <w:pPr>
        <w:pStyle w:val="ConsPlusNormal"/>
        <w:ind w:firstLine="540"/>
        <w:jc w:val="both"/>
      </w:pPr>
      <w:r>
        <w:t>- в нарушение договора страхования не выдала Истцу направление на ремонт автомобиля, а также не смогла представить доказательств выдачи такого направления.</w:t>
      </w:r>
    </w:p>
    <w:p w:rsidR="00E46BAD" w:rsidRDefault="00E46BAD" w:rsidP="00E46BAD">
      <w:pPr>
        <w:pStyle w:val="ConsPlusNormal"/>
        <w:ind w:firstLine="540"/>
        <w:jc w:val="both"/>
      </w:pPr>
      <w:r>
        <w:t xml:space="preserve">Согласно </w:t>
      </w:r>
      <w:hyperlink r:id="rId19" w:history="1">
        <w:r>
          <w:rPr>
            <w:color w:val="0000FF"/>
          </w:rPr>
          <w:t>ст. 929</w:t>
        </w:r>
      </w:hyperlink>
      <w:r>
        <w:t xml:space="preserve"> Гражданского кодекса РФ по договору имущественного страхования одна сторона (страховщик) обязуется за обусловленную договором плату (страховую премию) при наступлении предусмотренного в договоре события (страхового случая) возместить другой стороне (страхователю) или иному лицу, в пользу которого заключен договор (выгодоприобретателю), причиненные вследствие этого события убытки в застрахованном имуществе либо убытки в связи с иными имущественными интересами страхователя (выплатить страховое возмещение) в пределах определенной договором суммы (страховой суммы);</w:t>
      </w:r>
    </w:p>
    <w:p w:rsidR="00E46BAD" w:rsidRDefault="00E46BAD" w:rsidP="00E46BAD">
      <w:pPr>
        <w:pStyle w:val="ConsPlusNormal"/>
        <w:ind w:firstLine="540"/>
        <w:jc w:val="both"/>
      </w:pPr>
      <w:r>
        <w:t>- отказывается принимать годные остатки застрахованного транспортного средства, что подтверждается показаниями свидетелей _____________________.</w:t>
      </w:r>
    </w:p>
    <w:p w:rsidR="00E46BAD" w:rsidRDefault="00E46BAD" w:rsidP="00E46BAD">
      <w:pPr>
        <w:pStyle w:val="ConsPlusNormal"/>
        <w:ind w:firstLine="540"/>
        <w:jc w:val="both"/>
      </w:pPr>
      <w:r>
        <w:t xml:space="preserve">Согласно </w:t>
      </w:r>
      <w:hyperlink r:id="rId20" w:history="1">
        <w:r>
          <w:rPr>
            <w:color w:val="0000FF"/>
          </w:rPr>
          <w:t>п. 5 ст. 10</w:t>
        </w:r>
      </w:hyperlink>
      <w:r>
        <w:t xml:space="preserve"> Закона РФ от 27.11.1992 N 4015-1 "Об организации страхового дела в Российской Федерации" в случае гибели застрахованного имущества страхователь, выгодоприобретатель вправе отказаться от своих прав на него в пользу страховщика в целях получения от него страхового возмещения в размере полной страховой суммы.</w:t>
      </w:r>
    </w:p>
    <w:p w:rsidR="00E46BAD" w:rsidRDefault="00E46BAD" w:rsidP="00E46BAD">
      <w:pPr>
        <w:pStyle w:val="ConsPlusNormal"/>
        <w:ind w:firstLine="540"/>
        <w:jc w:val="both"/>
      </w:pPr>
      <w:r>
        <w:t xml:space="preserve">Указанные выше действия страховщика стали причиной нравственных переживаний Истца, в связи с чем Истец считает, что ему также был причинен моральный вред, который подлежит возмещению на основании </w:t>
      </w:r>
      <w:hyperlink r:id="rId21" w:history="1">
        <w:r>
          <w:rPr>
            <w:color w:val="0000FF"/>
          </w:rPr>
          <w:t>ст. 15</w:t>
        </w:r>
      </w:hyperlink>
      <w:r>
        <w:t xml:space="preserve"> Закона Российской Федерации от 07.02.1992 N 2300-1 "О защите прав потребителей" и сумму которого он оценивает в _________ руб.</w:t>
      </w:r>
    </w:p>
    <w:p w:rsidR="00E46BAD" w:rsidRDefault="00E46BAD" w:rsidP="00E46BAD">
      <w:pPr>
        <w:pStyle w:val="ConsPlusNormal"/>
        <w:ind w:firstLine="540"/>
        <w:jc w:val="both"/>
      </w:pPr>
      <w:r>
        <w:t xml:space="preserve">Согласно </w:t>
      </w:r>
      <w:hyperlink r:id="rId22" w:history="1">
        <w:r>
          <w:rPr>
            <w:color w:val="0000FF"/>
          </w:rPr>
          <w:t>ст. 309</w:t>
        </w:r>
      </w:hyperlink>
      <w:r>
        <w:t xml:space="preserve"> ГК РФ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таковых условий и требований - в соответствии с обычаями делового оборота или иными обычно предъявляемыми требованиями.</w:t>
      </w:r>
    </w:p>
    <w:p w:rsidR="00E46BAD" w:rsidRDefault="00E46BAD" w:rsidP="00E46BAD">
      <w:pPr>
        <w:pStyle w:val="ConsPlusNormal"/>
        <w:ind w:firstLine="540"/>
        <w:jc w:val="both"/>
      </w:pPr>
      <w:r>
        <w:t xml:space="preserve">В соответствии с </w:t>
      </w:r>
      <w:hyperlink r:id="rId23" w:history="1">
        <w:r>
          <w:rPr>
            <w:color w:val="0000FF"/>
          </w:rPr>
          <w:t>п. п. 1</w:t>
        </w:r>
      </w:hyperlink>
      <w:r>
        <w:t xml:space="preserve"> и </w:t>
      </w:r>
      <w:hyperlink r:id="rId24" w:history="1">
        <w:r>
          <w:rPr>
            <w:color w:val="0000FF"/>
          </w:rPr>
          <w:t>2 ст. 310</w:t>
        </w:r>
      </w:hyperlink>
      <w:r>
        <w:t xml:space="preserve"> ГК РФ односторонний отказ от исполнения обязательства и одностороннее изменение его условий не допускаются, за исключением случаев, предусмотренных </w:t>
      </w:r>
      <w:hyperlink r:id="rId25" w:history="1">
        <w:r>
          <w:rPr>
            <w:color w:val="0000FF"/>
          </w:rPr>
          <w:t>ГК</w:t>
        </w:r>
      </w:hyperlink>
      <w:r>
        <w:t xml:space="preserve"> РФ, другими законами или иными правовыми актами.</w:t>
      </w:r>
    </w:p>
    <w:p w:rsidR="00E46BAD" w:rsidRDefault="00E46BAD" w:rsidP="00E46BAD">
      <w:pPr>
        <w:pStyle w:val="ConsPlusNormal"/>
        <w:ind w:firstLine="540"/>
        <w:jc w:val="both"/>
      </w:pPr>
      <w:r>
        <w:t>В случае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могут быть предоставлены договором лишь стороне, не осуществляющей предпринимательской деятельности, за исключением случаев, когда законом или иным правовым актом предусмотрена возможность предоставления договором такого права другой стороне.</w:t>
      </w:r>
    </w:p>
    <w:p w:rsidR="00E46BAD" w:rsidRDefault="00E46BAD" w:rsidP="00E46BAD">
      <w:pPr>
        <w:pStyle w:val="ConsPlusNormal"/>
        <w:ind w:firstLine="540"/>
        <w:jc w:val="both"/>
      </w:pPr>
      <w:r>
        <w:t xml:space="preserve">Примечание. Обращаем внимание, что с 01.06.2015 </w:t>
      </w:r>
      <w:hyperlink r:id="rId26" w:history="1">
        <w:r>
          <w:rPr>
            <w:color w:val="0000FF"/>
          </w:rPr>
          <w:t>ст. 310</w:t>
        </w:r>
      </w:hyperlink>
      <w:r>
        <w:t xml:space="preserve"> ГК РФ применяется в новой редакции (в ред. Федерального </w:t>
      </w:r>
      <w:hyperlink r:id="rId27" w:history="1">
        <w:r>
          <w:rPr>
            <w:color w:val="0000FF"/>
          </w:rPr>
          <w:t>закона</w:t>
        </w:r>
      </w:hyperlink>
      <w:r>
        <w:t xml:space="preserve"> от 08.03.2015 N 42-ФЗ).</w:t>
      </w:r>
    </w:p>
    <w:p w:rsidR="00E46BAD" w:rsidRDefault="00E46BAD" w:rsidP="00E46BAD">
      <w:pPr>
        <w:pStyle w:val="ConsPlusNormal"/>
        <w:ind w:firstLine="540"/>
        <w:jc w:val="both"/>
      </w:pPr>
    </w:p>
    <w:p w:rsidR="00E46BAD" w:rsidRDefault="00E46BAD" w:rsidP="00E46BAD">
      <w:pPr>
        <w:pStyle w:val="ConsPlusNormal"/>
        <w:ind w:firstLine="540"/>
        <w:jc w:val="both"/>
      </w:pPr>
      <w:r>
        <w:lastRenderedPageBreak/>
        <w:t xml:space="preserve">В соответствии с положениями </w:t>
      </w:r>
      <w:hyperlink r:id="rId28" w:history="1">
        <w:r>
          <w:rPr>
            <w:color w:val="0000FF"/>
          </w:rPr>
          <w:t>ст. 1064</w:t>
        </w:r>
      </w:hyperlink>
      <w:r>
        <w:t xml:space="preserve"> ГК РФ вред, причиненный личности или имуществу гражданина, подлежит возмещению в полном объеме лицом, причинившим вред. Законом обязанность возмещения вреда может быть возложена на лицо, не являющееся причинителем вреда.</w:t>
      </w:r>
    </w:p>
    <w:p w:rsidR="00E46BAD" w:rsidRDefault="00E46BAD" w:rsidP="00E46BAD">
      <w:pPr>
        <w:pStyle w:val="ConsPlusNormal"/>
        <w:ind w:firstLine="540"/>
        <w:jc w:val="both"/>
      </w:pPr>
      <w:r>
        <w:t xml:space="preserve">В соответствии с </w:t>
      </w:r>
      <w:hyperlink r:id="rId29" w:history="1">
        <w:r>
          <w:rPr>
            <w:color w:val="0000FF"/>
          </w:rPr>
          <w:t>п. 1 ст. 15</w:t>
        </w:r>
      </w:hyperlink>
      <w:r>
        <w:t xml:space="preserve"> ГК РФ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E46BAD" w:rsidRDefault="00E46BAD" w:rsidP="00E46BAD">
      <w:pPr>
        <w:pStyle w:val="ConsPlusNormal"/>
        <w:ind w:firstLine="540"/>
        <w:jc w:val="both"/>
      </w:pPr>
      <w:r>
        <w:t xml:space="preserve">В соответствии с </w:t>
      </w:r>
      <w:hyperlink r:id="rId30" w:history="1">
        <w:r>
          <w:rPr>
            <w:color w:val="0000FF"/>
          </w:rPr>
          <w:t>п. п. 1</w:t>
        </w:r>
      </w:hyperlink>
      <w:r>
        <w:t xml:space="preserve">, </w:t>
      </w:r>
      <w:hyperlink r:id="rId31" w:history="1">
        <w:r>
          <w:rPr>
            <w:color w:val="0000FF"/>
          </w:rPr>
          <w:t>2</w:t>
        </w:r>
      </w:hyperlink>
      <w:r>
        <w:t xml:space="preserve">, </w:t>
      </w:r>
      <w:hyperlink r:id="rId32" w:history="1">
        <w:r>
          <w:rPr>
            <w:color w:val="0000FF"/>
          </w:rPr>
          <w:t>3 ст. 13</w:t>
        </w:r>
      </w:hyperlink>
      <w:r>
        <w:t xml:space="preserve"> Закона РФ "О защите прав потребителей" за нарушение прав потребителей исполнитель несет ответственность, предусмотренную законом или договором.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 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E46BAD" w:rsidRDefault="00E46BAD" w:rsidP="00E46BAD">
      <w:pPr>
        <w:pStyle w:val="ConsPlusNormal"/>
        <w:ind w:firstLine="540"/>
        <w:jc w:val="both"/>
      </w:pPr>
      <w:r>
        <w:t xml:space="preserve">Согласно </w:t>
      </w:r>
      <w:hyperlink r:id="rId33" w:history="1">
        <w:r>
          <w:rPr>
            <w:color w:val="0000FF"/>
          </w:rPr>
          <w:t>п. 6 ст. 13</w:t>
        </w:r>
      </w:hyperlink>
      <w:r>
        <w:t xml:space="preserve"> Закона РФ "О защите прав потребителей"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пятидесяти процентов от суммы, присужденной судом в пользу потребителя.</w:t>
      </w:r>
    </w:p>
    <w:p w:rsidR="00E46BAD" w:rsidRDefault="00E46BAD" w:rsidP="00E46BAD">
      <w:pPr>
        <w:pStyle w:val="ConsPlusNormal"/>
        <w:ind w:firstLine="540"/>
        <w:jc w:val="both"/>
      </w:pPr>
      <w:r>
        <w:t xml:space="preserve">В связи с вышеизложенным, в соответствии со </w:t>
      </w:r>
      <w:hyperlink r:id="rId34" w:history="1">
        <w:r>
          <w:rPr>
            <w:color w:val="0000FF"/>
          </w:rPr>
          <w:t>ст. ст. 15</w:t>
        </w:r>
      </w:hyperlink>
      <w:r>
        <w:t xml:space="preserve">, </w:t>
      </w:r>
      <w:hyperlink r:id="rId35" w:history="1">
        <w:r>
          <w:rPr>
            <w:color w:val="0000FF"/>
          </w:rPr>
          <w:t>309</w:t>
        </w:r>
      </w:hyperlink>
      <w:r>
        <w:t xml:space="preserve">, </w:t>
      </w:r>
      <w:hyperlink r:id="rId36" w:history="1">
        <w:r>
          <w:rPr>
            <w:color w:val="0000FF"/>
          </w:rPr>
          <w:t>310</w:t>
        </w:r>
      </w:hyperlink>
      <w:r>
        <w:t xml:space="preserve">, </w:t>
      </w:r>
      <w:hyperlink r:id="rId37" w:history="1">
        <w:r>
          <w:rPr>
            <w:color w:val="0000FF"/>
          </w:rPr>
          <w:t>395</w:t>
        </w:r>
      </w:hyperlink>
      <w:r>
        <w:t xml:space="preserve">, </w:t>
      </w:r>
      <w:hyperlink r:id="rId38" w:history="1">
        <w:r>
          <w:rPr>
            <w:color w:val="0000FF"/>
          </w:rPr>
          <w:t>929</w:t>
        </w:r>
      </w:hyperlink>
      <w:r>
        <w:t xml:space="preserve">, </w:t>
      </w:r>
      <w:hyperlink r:id="rId39" w:history="1">
        <w:r>
          <w:rPr>
            <w:color w:val="0000FF"/>
          </w:rPr>
          <w:t>931</w:t>
        </w:r>
      </w:hyperlink>
      <w:r>
        <w:t xml:space="preserve">, </w:t>
      </w:r>
      <w:hyperlink r:id="rId40" w:history="1">
        <w:r>
          <w:rPr>
            <w:color w:val="0000FF"/>
          </w:rPr>
          <w:t>1064</w:t>
        </w:r>
      </w:hyperlink>
      <w:r>
        <w:t xml:space="preserve"> ГК РФ; </w:t>
      </w:r>
      <w:hyperlink r:id="rId41" w:history="1">
        <w:r>
          <w:rPr>
            <w:color w:val="0000FF"/>
          </w:rPr>
          <w:t>ст. ст. 3</w:t>
        </w:r>
      </w:hyperlink>
      <w:r>
        <w:t xml:space="preserve">, </w:t>
      </w:r>
      <w:hyperlink r:id="rId42" w:history="1">
        <w:r>
          <w:rPr>
            <w:color w:val="0000FF"/>
          </w:rPr>
          <w:t>29</w:t>
        </w:r>
      </w:hyperlink>
      <w:r>
        <w:t xml:space="preserve"> ГПК РФ; </w:t>
      </w:r>
      <w:hyperlink r:id="rId43" w:history="1">
        <w:r>
          <w:rPr>
            <w:color w:val="0000FF"/>
          </w:rPr>
          <w:t>ст. ст. 9</w:t>
        </w:r>
      </w:hyperlink>
      <w:r>
        <w:t xml:space="preserve">, </w:t>
      </w:r>
      <w:hyperlink r:id="rId44" w:history="1">
        <w:r>
          <w:rPr>
            <w:color w:val="0000FF"/>
          </w:rPr>
          <w:t>10</w:t>
        </w:r>
      </w:hyperlink>
      <w:r>
        <w:t xml:space="preserve"> Закона РФ от 27.11.1992 N 4015-1 "Об организации страхового дела в Российской Федерации", </w:t>
      </w:r>
      <w:hyperlink r:id="rId45" w:history="1">
        <w:r>
          <w:rPr>
            <w:color w:val="0000FF"/>
          </w:rPr>
          <w:t>ст. ст. 13</w:t>
        </w:r>
      </w:hyperlink>
      <w:r>
        <w:t xml:space="preserve">, </w:t>
      </w:r>
      <w:hyperlink r:id="rId46" w:history="1">
        <w:r>
          <w:rPr>
            <w:color w:val="0000FF"/>
          </w:rPr>
          <w:t>15</w:t>
        </w:r>
      </w:hyperlink>
      <w:r>
        <w:t xml:space="preserve">, </w:t>
      </w:r>
      <w:hyperlink r:id="rId47" w:history="1">
        <w:r>
          <w:rPr>
            <w:color w:val="0000FF"/>
          </w:rPr>
          <w:t>17</w:t>
        </w:r>
      </w:hyperlink>
      <w:r>
        <w:t xml:space="preserve"> Закона РФ от 07.02.1992 N 2300-1 "О защите прав потребителей"</w:t>
      </w:r>
    </w:p>
    <w:p w:rsidR="00E46BAD" w:rsidRDefault="00E46BAD" w:rsidP="00E46BAD">
      <w:pPr>
        <w:pStyle w:val="ConsPlusNormal"/>
        <w:ind w:firstLine="540"/>
        <w:jc w:val="both"/>
      </w:pPr>
    </w:p>
    <w:p w:rsidR="00E46BAD" w:rsidRDefault="00E46BAD" w:rsidP="00E46BAD">
      <w:pPr>
        <w:pStyle w:val="ConsPlusNormal"/>
        <w:jc w:val="center"/>
      </w:pPr>
      <w:r>
        <w:t>ПРОШУ:</w:t>
      </w:r>
    </w:p>
    <w:p w:rsidR="00E46BAD" w:rsidRDefault="00E46BAD" w:rsidP="00E46BAD">
      <w:pPr>
        <w:pStyle w:val="ConsPlusNormal"/>
        <w:ind w:firstLine="540"/>
        <w:jc w:val="both"/>
      </w:pPr>
    </w:p>
    <w:p w:rsidR="00E46BAD" w:rsidRDefault="00E46BAD" w:rsidP="00E46BAD">
      <w:pPr>
        <w:pStyle w:val="ConsPlusNormal"/>
        <w:ind w:firstLine="540"/>
        <w:jc w:val="both"/>
      </w:pPr>
      <w:r>
        <w:t>Взыскать с Ответчика в пользу Истца:</w:t>
      </w:r>
    </w:p>
    <w:p w:rsidR="00E46BAD" w:rsidRDefault="00E46BAD" w:rsidP="00E46BAD">
      <w:pPr>
        <w:pStyle w:val="ConsPlusNormal"/>
        <w:ind w:firstLine="540"/>
        <w:jc w:val="both"/>
      </w:pPr>
      <w:r>
        <w:t>1. Страховое возмещение в размере _____ руб.</w:t>
      </w:r>
    </w:p>
    <w:p w:rsidR="00E46BAD" w:rsidRDefault="00E46BAD" w:rsidP="00E46BAD">
      <w:pPr>
        <w:pStyle w:val="ConsPlusNormal"/>
        <w:ind w:firstLine="540"/>
        <w:jc w:val="both"/>
      </w:pPr>
      <w:r>
        <w:t>2. Расходы за проведение экспертизы в размере _____ руб.</w:t>
      </w:r>
    </w:p>
    <w:p w:rsidR="00E46BAD" w:rsidRDefault="00E46BAD" w:rsidP="00E46BAD">
      <w:pPr>
        <w:pStyle w:val="ConsPlusNormal"/>
        <w:ind w:firstLine="540"/>
        <w:jc w:val="both"/>
      </w:pPr>
      <w:r>
        <w:t>3. Неустойку в размере _____ руб./проценты за пользование чужими денежными средствами в размере _____ руб.</w:t>
      </w:r>
    </w:p>
    <w:p w:rsidR="00E46BAD" w:rsidRDefault="00E46BAD" w:rsidP="00E46BAD">
      <w:pPr>
        <w:pStyle w:val="ConsPlusNormal"/>
        <w:ind w:firstLine="540"/>
        <w:jc w:val="both"/>
      </w:pPr>
      <w:r>
        <w:t>4. Компенсацию морального вреда в сумме _____ руб.</w:t>
      </w:r>
    </w:p>
    <w:p w:rsidR="00E46BAD" w:rsidRDefault="00E46BAD" w:rsidP="00E46BAD">
      <w:pPr>
        <w:pStyle w:val="ConsPlusNormal"/>
        <w:ind w:firstLine="540"/>
        <w:jc w:val="both"/>
      </w:pPr>
      <w:r>
        <w:t>5. Расходы на оплату представителя в суде в размере _____ руб.</w:t>
      </w:r>
    </w:p>
    <w:p w:rsidR="00E46BAD" w:rsidRDefault="00E46BAD" w:rsidP="00E46BAD">
      <w:pPr>
        <w:pStyle w:val="ConsPlusNormal"/>
        <w:ind w:firstLine="540"/>
        <w:jc w:val="both"/>
      </w:pPr>
      <w:r>
        <w:t>6. Штраф в размере 50% от присужденной Истцу суммы.</w:t>
      </w:r>
    </w:p>
    <w:p w:rsidR="00E46BAD" w:rsidRDefault="00E46BAD" w:rsidP="00E46BAD">
      <w:pPr>
        <w:pStyle w:val="ConsPlusNormal"/>
        <w:ind w:firstLine="540"/>
        <w:jc w:val="both"/>
      </w:pPr>
    </w:p>
    <w:p w:rsidR="00E46BAD" w:rsidRDefault="00E46BAD" w:rsidP="00E46BAD">
      <w:pPr>
        <w:pStyle w:val="ConsPlusNormal"/>
        <w:ind w:firstLine="540"/>
        <w:jc w:val="both"/>
      </w:pPr>
      <w:r>
        <w:t>Приложения:</w:t>
      </w:r>
    </w:p>
    <w:p w:rsidR="00E46BAD" w:rsidRDefault="00E46BAD" w:rsidP="00E46BAD">
      <w:pPr>
        <w:pStyle w:val="ConsPlusNormal"/>
        <w:ind w:firstLine="540"/>
        <w:jc w:val="both"/>
      </w:pPr>
      <w:r>
        <w:t>1. Копия договора страхования от "___"__________ ____ г. N _______.</w:t>
      </w:r>
    </w:p>
    <w:p w:rsidR="00E46BAD" w:rsidRDefault="00E46BAD" w:rsidP="00E46BAD">
      <w:pPr>
        <w:pStyle w:val="ConsPlusNormal"/>
        <w:ind w:firstLine="540"/>
        <w:jc w:val="both"/>
      </w:pPr>
      <w:r>
        <w:t>2. Доказательства факта просрочки выплаты страхового возмещения: копия страхового акта о признании события страховым случаем/платежное поручение на перечисление страховой выплаты.</w:t>
      </w:r>
    </w:p>
    <w:p w:rsidR="00E46BAD" w:rsidRDefault="00E46BAD" w:rsidP="00E46BAD">
      <w:pPr>
        <w:pStyle w:val="ConsPlusNormal"/>
        <w:ind w:firstLine="540"/>
        <w:jc w:val="both"/>
      </w:pPr>
      <w:r>
        <w:t>3. Доказательство факта хищения застрахованного транспортного средства: копия постановления о возбуждении уголовного дела.</w:t>
      </w:r>
    </w:p>
    <w:p w:rsidR="00E46BAD" w:rsidRDefault="00E46BAD" w:rsidP="00E46BAD">
      <w:pPr>
        <w:pStyle w:val="ConsPlusNormal"/>
        <w:ind w:firstLine="540"/>
        <w:jc w:val="both"/>
      </w:pPr>
      <w:r>
        <w:t>4. Доказательство неверного определения страховой компанией стоимости восстановительного ремонта застрахованного автомобиля: копия отчета об оценке повреждений застрахованного автомобиля/копия отчета об оценке рыночной стоимости восстановительного ремонта/заключение эксперта.</w:t>
      </w:r>
    </w:p>
    <w:p w:rsidR="00E46BAD" w:rsidRDefault="00E46BAD" w:rsidP="00E46BAD">
      <w:pPr>
        <w:pStyle w:val="ConsPlusNormal"/>
        <w:ind w:firstLine="540"/>
        <w:jc w:val="both"/>
      </w:pPr>
      <w:r>
        <w:t>5. Доказательство того, что при заключении договора страхования страховая стоимость автомобиля не была завышена: копия договора купли-продажи застрахованного автомобиля с указанием его цены.</w:t>
      </w:r>
    </w:p>
    <w:p w:rsidR="00E46BAD" w:rsidRDefault="00E46BAD" w:rsidP="00E46BAD">
      <w:pPr>
        <w:pStyle w:val="ConsPlusNormal"/>
        <w:ind w:firstLine="540"/>
        <w:jc w:val="both"/>
      </w:pPr>
      <w:r>
        <w:t>6. Доказательство того, что ремонт по направлению страховой компании был произведен некачественно: копия заключения по результатам осмотра, проведенного специализированной организацией.</w:t>
      </w:r>
    </w:p>
    <w:p w:rsidR="00E46BAD" w:rsidRDefault="00E46BAD" w:rsidP="00E46BAD">
      <w:pPr>
        <w:pStyle w:val="ConsPlusNormal"/>
        <w:ind w:firstLine="540"/>
        <w:jc w:val="both"/>
      </w:pPr>
      <w:r>
        <w:t>7. Доказательства того, что обстоятельства получения повреждений застрахованным автомобилем соответствуют действительности: копии материалов дела об административном правонарушении/фотографии с места ДТП/копия заключения эксперта.</w:t>
      </w:r>
    </w:p>
    <w:p w:rsidR="00E46BAD" w:rsidRDefault="00E46BAD" w:rsidP="00E46BAD">
      <w:pPr>
        <w:pStyle w:val="ConsPlusNormal"/>
        <w:ind w:firstLine="540"/>
        <w:jc w:val="both"/>
      </w:pPr>
      <w:r>
        <w:t>8. Расчет исковых требований.</w:t>
      </w:r>
    </w:p>
    <w:p w:rsidR="00E46BAD" w:rsidRDefault="00E46BAD" w:rsidP="00E46BAD">
      <w:pPr>
        <w:pStyle w:val="ConsPlusNormal"/>
        <w:ind w:firstLine="540"/>
        <w:jc w:val="both"/>
      </w:pPr>
      <w:r>
        <w:t>9. Копии искового заявления и приложенных к нему документов Ответчику.</w:t>
      </w:r>
    </w:p>
    <w:p w:rsidR="00E46BAD" w:rsidRDefault="00E46BAD" w:rsidP="00E46BAD">
      <w:pPr>
        <w:pStyle w:val="ConsPlusNormal"/>
        <w:ind w:firstLine="540"/>
        <w:jc w:val="both"/>
      </w:pPr>
      <w:r>
        <w:t>10. Квитанция об уплате государственной пошлины.</w:t>
      </w:r>
    </w:p>
    <w:p w:rsidR="00E46BAD" w:rsidRDefault="00E46BAD" w:rsidP="00E46BAD">
      <w:pPr>
        <w:pStyle w:val="ConsPlusNormal"/>
        <w:ind w:firstLine="540"/>
        <w:jc w:val="both"/>
      </w:pPr>
      <w:r>
        <w:t>11. Доверенность представителя от "___"___________ ____ г. N ______ (если исковое заявление подписано представителем Истца).</w:t>
      </w:r>
    </w:p>
    <w:p w:rsidR="00E46BAD" w:rsidRDefault="00E46BAD" w:rsidP="00E46BAD">
      <w:pPr>
        <w:pStyle w:val="ConsPlusNormal"/>
        <w:ind w:firstLine="540"/>
        <w:jc w:val="both"/>
      </w:pPr>
    </w:p>
    <w:p w:rsidR="00E46BAD" w:rsidRDefault="00E46BAD" w:rsidP="00E46BAD">
      <w:pPr>
        <w:pStyle w:val="ConsPlusNormal"/>
        <w:ind w:firstLine="540"/>
        <w:jc w:val="both"/>
      </w:pPr>
      <w:r>
        <w:t>"___"__________ ____ г.</w:t>
      </w:r>
    </w:p>
    <w:p w:rsidR="00E46BAD" w:rsidRDefault="00E46BAD" w:rsidP="00E46BAD">
      <w:pPr>
        <w:pStyle w:val="ConsPlusNormal"/>
        <w:ind w:firstLine="540"/>
        <w:jc w:val="both"/>
      </w:pPr>
    </w:p>
    <w:p w:rsidR="00E46BAD" w:rsidRDefault="00E46BAD" w:rsidP="00E46BAD">
      <w:pPr>
        <w:pStyle w:val="ConsPlusNonformat"/>
        <w:jc w:val="both"/>
      </w:pPr>
      <w:r>
        <w:t xml:space="preserve">    Истец (представитель):</w:t>
      </w:r>
    </w:p>
    <w:p w:rsidR="00E46BAD" w:rsidRDefault="00E46BAD" w:rsidP="00E46BAD">
      <w:pPr>
        <w:pStyle w:val="ConsPlusNonformat"/>
        <w:jc w:val="both"/>
      </w:pPr>
    </w:p>
    <w:p w:rsidR="00E46BAD" w:rsidRDefault="00E46BAD" w:rsidP="00E46BAD">
      <w:pPr>
        <w:pStyle w:val="ConsPlusNonformat"/>
        <w:jc w:val="both"/>
      </w:pPr>
      <w:r>
        <w:t xml:space="preserve">    ________________/________________________________/</w:t>
      </w:r>
    </w:p>
    <w:p w:rsidR="00E46BAD" w:rsidRDefault="00E46BAD" w:rsidP="00E46BAD">
      <w:pPr>
        <w:pStyle w:val="ConsPlusNonformat"/>
        <w:jc w:val="both"/>
      </w:pPr>
      <w:r>
        <w:t xml:space="preserve">        (подпись)                  (Ф.И.О.)</w:t>
      </w:r>
    </w:p>
    <w:p w:rsidR="00E46BAD" w:rsidRDefault="00E46BAD" w:rsidP="00E46BAD">
      <w:pPr>
        <w:pStyle w:val="ConsPlusNormal"/>
        <w:ind w:firstLine="540"/>
        <w:jc w:val="both"/>
      </w:pPr>
    </w:p>
    <w:p w:rsidR="00E46BAD" w:rsidRDefault="00E46BAD" w:rsidP="00E46BAD">
      <w:pPr>
        <w:pStyle w:val="ConsPlusNormal"/>
        <w:ind w:firstLine="540"/>
        <w:jc w:val="both"/>
      </w:pPr>
      <w:r>
        <w:t>Судебные акты, прилагаемые к исковому заявлению:</w:t>
      </w:r>
    </w:p>
    <w:p w:rsidR="00E46BAD" w:rsidRDefault="00384808" w:rsidP="00E46BAD">
      <w:pPr>
        <w:pStyle w:val="ConsPlusNormal"/>
        <w:ind w:firstLine="540"/>
        <w:jc w:val="both"/>
      </w:pPr>
      <w:hyperlink r:id="rId48" w:history="1">
        <w:r w:rsidR="00E46BAD">
          <w:rPr>
            <w:color w:val="0000FF"/>
          </w:rPr>
          <w:t>Определение</w:t>
        </w:r>
      </w:hyperlink>
      <w:r w:rsidR="00E46BAD">
        <w:t xml:space="preserve"> Московского городского суда от 26 мая 2015 г. N 4г/8-3918</w:t>
      </w:r>
    </w:p>
    <w:p w:rsidR="00E46BAD" w:rsidRDefault="00384808" w:rsidP="00E46BAD">
      <w:pPr>
        <w:pStyle w:val="ConsPlusNormal"/>
        <w:ind w:firstLine="540"/>
        <w:jc w:val="both"/>
      </w:pPr>
      <w:hyperlink r:id="rId49" w:history="1">
        <w:r w:rsidR="00E46BAD">
          <w:rPr>
            <w:color w:val="0000FF"/>
          </w:rPr>
          <w:t>Определение</w:t>
        </w:r>
      </w:hyperlink>
      <w:r w:rsidR="00E46BAD">
        <w:t xml:space="preserve"> Московского городского суда от 29 апреля 2015 г. N 4г/6-3978</w:t>
      </w:r>
    </w:p>
    <w:p w:rsidR="00E46BAD" w:rsidRDefault="00384808" w:rsidP="00E46BAD">
      <w:pPr>
        <w:pStyle w:val="ConsPlusNormal"/>
        <w:ind w:firstLine="540"/>
        <w:jc w:val="both"/>
      </w:pPr>
      <w:hyperlink r:id="rId50" w:history="1">
        <w:r w:rsidR="00E46BAD">
          <w:rPr>
            <w:color w:val="0000FF"/>
          </w:rPr>
          <w:t>Определение</w:t>
        </w:r>
      </w:hyperlink>
      <w:r w:rsidR="00E46BAD">
        <w:t xml:space="preserve"> Московского городского суда от 07 февраля 2014 г. N 4г/8-914</w:t>
      </w:r>
    </w:p>
    <w:p w:rsidR="00E46BAD" w:rsidRDefault="00384808" w:rsidP="00E46BAD">
      <w:pPr>
        <w:pStyle w:val="ConsPlusNormal"/>
        <w:ind w:firstLine="540"/>
        <w:jc w:val="both"/>
      </w:pPr>
      <w:hyperlink r:id="rId51" w:history="1">
        <w:r w:rsidR="00E46BAD">
          <w:rPr>
            <w:color w:val="0000FF"/>
          </w:rPr>
          <w:t>Определение</w:t>
        </w:r>
      </w:hyperlink>
      <w:r w:rsidR="00E46BAD">
        <w:t xml:space="preserve"> Московского городского суда от 06 февраля 2014 г. N 4г/8-859</w:t>
      </w:r>
    </w:p>
    <w:p w:rsidR="00E46BAD" w:rsidRDefault="00E46BAD" w:rsidP="00E46BAD">
      <w:pPr>
        <w:pStyle w:val="ConsPlusNormal"/>
        <w:ind w:firstLine="540"/>
        <w:jc w:val="both"/>
      </w:pPr>
    </w:p>
    <w:p w:rsidR="00E46BAD" w:rsidRDefault="00E46BAD" w:rsidP="00E46BAD">
      <w:pPr>
        <w:pStyle w:val="ConsPlusNormal"/>
        <w:ind w:firstLine="540"/>
        <w:jc w:val="both"/>
      </w:pPr>
    </w:p>
    <w:p w:rsidR="00E46BAD" w:rsidRDefault="00E46BAD" w:rsidP="00E46BAD">
      <w:pPr>
        <w:pStyle w:val="ConsPlusNormal"/>
        <w:pBdr>
          <w:top w:val="single" w:sz="6" w:space="0" w:color="auto"/>
        </w:pBdr>
        <w:spacing w:before="100" w:after="100"/>
        <w:jc w:val="both"/>
        <w:rPr>
          <w:sz w:val="2"/>
          <w:szCs w:val="2"/>
        </w:rPr>
      </w:pPr>
    </w:p>
    <w:p w:rsidR="007D1978" w:rsidRDefault="007D1978"/>
    <w:sectPr w:rsidR="007D1978" w:rsidSect="00311C51">
      <w:headerReference w:type="even" r:id="rId52"/>
      <w:headerReference w:type="default" r:id="rId53"/>
      <w:footerReference w:type="even" r:id="rId54"/>
      <w:footerReference w:type="default" r:id="rId55"/>
      <w:headerReference w:type="first" r:id="rId56"/>
      <w:footerReference w:type="first" r:id="rId57"/>
      <w:pgSz w:w="11900" w:h="16820"/>
      <w:pgMar w:top="560" w:right="740" w:bottom="1240" w:left="1160"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808" w:rsidRDefault="00384808" w:rsidP="00480E25">
      <w:pPr>
        <w:spacing w:after="0" w:line="240" w:lineRule="auto"/>
      </w:pPr>
      <w:r>
        <w:separator/>
      </w:r>
    </w:p>
  </w:endnote>
  <w:endnote w:type="continuationSeparator" w:id="0">
    <w:p w:rsidR="00384808" w:rsidRDefault="00384808" w:rsidP="00480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E25" w:rsidRDefault="00480E2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E25" w:rsidRDefault="00480E25" w:rsidP="00480E25">
    <w:pPr>
      <w:pStyle w:val="a5"/>
      <w:jc w:val="center"/>
      <w:rPr>
        <w:color w:val="000000"/>
        <w:sz w:val="27"/>
        <w:szCs w:val="27"/>
      </w:rPr>
    </w:pPr>
    <w:r>
      <w:rPr>
        <w:color w:val="000000"/>
        <w:sz w:val="27"/>
        <w:szCs w:val="27"/>
      </w:rPr>
      <w:t>Частный юрист Гладкова Екатерина</w:t>
    </w:r>
  </w:p>
  <w:p w:rsidR="00480E25" w:rsidRDefault="00480E25" w:rsidP="00480E25">
    <w:pPr>
      <w:pStyle w:val="a5"/>
      <w:jc w:val="center"/>
    </w:pPr>
    <w:hyperlink r:id="rId1" w:history="1">
      <w:r>
        <w:rPr>
          <w:rStyle w:val="a7"/>
          <w:sz w:val="27"/>
          <w:szCs w:val="27"/>
        </w:rPr>
        <w:t>https://jurist-ekaterina.ru</w:t>
      </w:r>
    </w:hyperlink>
  </w:p>
  <w:p w:rsidR="00480E25" w:rsidRDefault="00480E25">
    <w:pPr>
      <w:pStyle w:val="a5"/>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E25" w:rsidRDefault="00480E2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808" w:rsidRDefault="00384808" w:rsidP="00480E25">
      <w:pPr>
        <w:spacing w:after="0" w:line="240" w:lineRule="auto"/>
      </w:pPr>
      <w:r>
        <w:separator/>
      </w:r>
    </w:p>
  </w:footnote>
  <w:footnote w:type="continuationSeparator" w:id="0">
    <w:p w:rsidR="00384808" w:rsidRDefault="00384808" w:rsidP="00480E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E25" w:rsidRDefault="00480E2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E25" w:rsidRDefault="00480E2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E25" w:rsidRDefault="00480E2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46BAD"/>
    <w:rsid w:val="00384808"/>
    <w:rsid w:val="00480E25"/>
    <w:rsid w:val="007D1978"/>
    <w:rsid w:val="00E46B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9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6BAD"/>
    <w:pPr>
      <w:autoSpaceDE w:val="0"/>
      <w:autoSpaceDN w:val="0"/>
      <w:adjustRightInd w:val="0"/>
      <w:spacing w:after="0" w:line="240" w:lineRule="auto"/>
    </w:pPr>
    <w:rPr>
      <w:rFonts w:ascii="Calibri" w:hAnsi="Calibri" w:cs="Calibri"/>
      <w:sz w:val="18"/>
      <w:szCs w:val="18"/>
    </w:rPr>
  </w:style>
  <w:style w:type="paragraph" w:customStyle="1" w:styleId="ConsPlusNonformat">
    <w:name w:val="ConsPlusNonformat"/>
    <w:uiPriority w:val="99"/>
    <w:rsid w:val="00E46BAD"/>
    <w:pPr>
      <w:autoSpaceDE w:val="0"/>
      <w:autoSpaceDN w:val="0"/>
      <w:adjustRightInd w:val="0"/>
      <w:spacing w:after="0" w:line="240" w:lineRule="auto"/>
    </w:pPr>
    <w:rPr>
      <w:rFonts w:ascii="Courier New" w:hAnsi="Courier New" w:cs="Courier New"/>
      <w:sz w:val="20"/>
      <w:szCs w:val="20"/>
    </w:rPr>
  </w:style>
  <w:style w:type="paragraph" w:styleId="a3">
    <w:name w:val="header"/>
    <w:basedOn w:val="a"/>
    <w:link w:val="a4"/>
    <w:uiPriority w:val="99"/>
    <w:unhideWhenUsed/>
    <w:rsid w:val="00480E2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80E25"/>
  </w:style>
  <w:style w:type="paragraph" w:styleId="a5">
    <w:name w:val="footer"/>
    <w:basedOn w:val="a"/>
    <w:link w:val="a6"/>
    <w:uiPriority w:val="99"/>
    <w:unhideWhenUsed/>
    <w:rsid w:val="00480E2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80E25"/>
  </w:style>
  <w:style w:type="character" w:styleId="a7">
    <w:name w:val="Hyperlink"/>
    <w:basedOn w:val="a0"/>
    <w:uiPriority w:val="99"/>
    <w:semiHidden/>
    <w:unhideWhenUsed/>
    <w:rsid w:val="00480E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92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D81916BE01E7934CE27E156E31AAA9D1EF293E1A58CE53A6558CF30EE92054F40024F1FODJ3O" TargetMode="External"/><Relationship Id="rId18" Type="http://schemas.openxmlformats.org/officeDocument/2006/relationships/hyperlink" Target="consultantplus://offline/ref=8D81916BE01E7934CE27E156E31AAA9D1EF293E1A58CE53A6558CF30EE92054F40024F16D528518BO2JEO" TargetMode="External"/><Relationship Id="rId26" Type="http://schemas.openxmlformats.org/officeDocument/2006/relationships/hyperlink" Target="consultantplus://offline/ref=8D81916BE01E7934CE27E156E31AAA9D1EF393E3A28DE53A6558CF30EE92054F40024F16D52D50O8JDO" TargetMode="External"/><Relationship Id="rId39" Type="http://schemas.openxmlformats.org/officeDocument/2006/relationships/hyperlink" Target="consultantplus://offline/ref=8D81916BE01E7934CE27E156E31AAA9D1EF292E2A48DE53A6558CF30EE92054F40024F16D52A518EO2JEO" TargetMode="External"/><Relationship Id="rId21" Type="http://schemas.openxmlformats.org/officeDocument/2006/relationships/hyperlink" Target="consultantplus://offline/ref=8D81916BE01E7934CE27E156E31AAA9D1EF292E5A08FE53A6558CF30EE92054F40024F16D528508EO2JAO" TargetMode="External"/><Relationship Id="rId34" Type="http://schemas.openxmlformats.org/officeDocument/2006/relationships/hyperlink" Target="consultantplus://offline/ref=8D81916BE01E7934CE27E156E31AAA9D1EF393E3A28DE53A6558CF30EE92054F40024F16D5285187O2JEO" TargetMode="External"/><Relationship Id="rId42" Type="http://schemas.openxmlformats.org/officeDocument/2006/relationships/hyperlink" Target="consultantplus://offline/ref=8D81916BE01E7934CE27E156E31AAA9D1EF292EAA683E53A6558CF30EE92054F40024F16D528508AO2JBO" TargetMode="External"/><Relationship Id="rId47" Type="http://schemas.openxmlformats.org/officeDocument/2006/relationships/hyperlink" Target="consultantplus://offline/ref=8D81916BE01E7934CE27E156E31AAA9D1EF292E5A08FE53A6558CF30EE92054F40024F16D528508FO2JCO" TargetMode="External"/><Relationship Id="rId50" Type="http://schemas.openxmlformats.org/officeDocument/2006/relationships/hyperlink" Target="consultantplus://offline/ref=8D81916BE01E7934CE27FE58FE1AAA9D17F996E6A78BE53A6558CF30EEO9J2O" TargetMode="External"/><Relationship Id="rId55" Type="http://schemas.openxmlformats.org/officeDocument/2006/relationships/footer" Target="footer2.xml"/><Relationship Id="rId7" Type="http://schemas.openxmlformats.org/officeDocument/2006/relationships/hyperlink" Target="consultantplus://offline/ref=8D81916BE01E7934CE27E156E31AAA9D1EF393E3A28DE53A6558CF30EE92054F40024F16D52E58O8JFO" TargetMode="External"/><Relationship Id="rId2" Type="http://schemas.microsoft.com/office/2007/relationships/stylesWithEffects" Target="stylesWithEffects.xml"/><Relationship Id="rId16" Type="http://schemas.openxmlformats.org/officeDocument/2006/relationships/hyperlink" Target="consultantplus://offline/ref=8D81916BE01E7934CE27E156E31AAA9D1EF292E2A48DE53A6558CF30EE92054F40024F16D52A508BO2JFO" TargetMode="External"/><Relationship Id="rId29" Type="http://schemas.openxmlformats.org/officeDocument/2006/relationships/hyperlink" Target="consultantplus://offline/ref=8D81916BE01E7934CE27E156E31AAA9D1EF393E3A28DE53A6558CF30EE92054F40024F16D5285187O2JDO" TargetMode="External"/><Relationship Id="rId11" Type="http://schemas.openxmlformats.org/officeDocument/2006/relationships/hyperlink" Target="consultantplus://offline/ref=8D81916BE01E7934CE27E156E31AAA9D1EF292E2A48DE53A6558CF30EE92054F40024F16D5295887O2JEO" TargetMode="External"/><Relationship Id="rId24" Type="http://schemas.openxmlformats.org/officeDocument/2006/relationships/hyperlink" Target="consultantplus://offline/ref=8D81916BE01E7934CE27E156E31AAA9D1EF393E3A28DE53A6558CF30EE92054F40024F16D52D50O8JBO" TargetMode="External"/><Relationship Id="rId32" Type="http://schemas.openxmlformats.org/officeDocument/2006/relationships/hyperlink" Target="consultantplus://offline/ref=8D81916BE01E7934CE27E156E31AAA9D1EF292E5A08FE53A6558CF30EE92054F40024F16D5285288O2JDO" TargetMode="External"/><Relationship Id="rId37" Type="http://schemas.openxmlformats.org/officeDocument/2006/relationships/hyperlink" Target="consultantplus://offline/ref=8D81916BE01E7934CE27E156E31AAA9D1EF393E3A28DE53A6558CF30EE92054F40024F16D5295987O2J8O" TargetMode="External"/><Relationship Id="rId40" Type="http://schemas.openxmlformats.org/officeDocument/2006/relationships/hyperlink" Target="consultantplus://offline/ref=8D81916BE01E7934CE27E156E31AAA9D1EF292E2A48DE53A6558CF30EE92054F40024F16D52A578EO2J9O" TargetMode="External"/><Relationship Id="rId45" Type="http://schemas.openxmlformats.org/officeDocument/2006/relationships/hyperlink" Target="consultantplus://offline/ref=8D81916BE01E7934CE27E156E31AAA9D1EF292E5A08FE53A6558CF30EE92054F40024F16D5285288O2JFO" TargetMode="External"/><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footnotes" Target="footnotes.xml"/><Relationship Id="rId19" Type="http://schemas.openxmlformats.org/officeDocument/2006/relationships/hyperlink" Target="consultantplus://offline/ref=8D81916BE01E7934CE27E156E31AAA9D1EF292E2A48DE53A6558CF30EE92054F40024F16D5295887O2JFO" TargetMode="External"/><Relationship Id="rId4" Type="http://schemas.openxmlformats.org/officeDocument/2006/relationships/webSettings" Target="webSettings.xml"/><Relationship Id="rId9" Type="http://schemas.openxmlformats.org/officeDocument/2006/relationships/hyperlink" Target="consultantplus://offline/ref=8D81916BE01E7934CE27E156E31AAA9D1EF393E3A28DE53A6558CF30EE92054F40024F16D5295987O2J8O" TargetMode="External"/><Relationship Id="rId14" Type="http://schemas.openxmlformats.org/officeDocument/2006/relationships/hyperlink" Target="consultantplus://offline/ref=8D81916BE01E7934CE27E156E31AAA9D1EF292E5A08FE53A6558CF30EE92054F40024F16D528538EO2J6O" TargetMode="External"/><Relationship Id="rId22" Type="http://schemas.openxmlformats.org/officeDocument/2006/relationships/hyperlink" Target="consultantplus://offline/ref=8D81916BE01E7934CE27E156E31AAA9D1EF393E3A28DE53A6558CF30EE92054F40024F16D529548AO2JFO" TargetMode="External"/><Relationship Id="rId27" Type="http://schemas.openxmlformats.org/officeDocument/2006/relationships/hyperlink" Target="consultantplus://offline/ref=8D81916BE01E7934CE27E156E31AAA9D1EFD96E3A18FE53A6558CF30EEO9J2O" TargetMode="External"/><Relationship Id="rId30" Type="http://schemas.openxmlformats.org/officeDocument/2006/relationships/hyperlink" Target="consultantplus://offline/ref=8D81916BE01E7934CE27E156E31AAA9D1EF292E5A08FE53A6558CF30EE92054F40024F16D5285288O2JEO" TargetMode="External"/><Relationship Id="rId35" Type="http://schemas.openxmlformats.org/officeDocument/2006/relationships/hyperlink" Target="consultantplus://offline/ref=8D81916BE01E7934CE27E156E31AAA9D1EF393E3A28DE53A6558CF30EE92054F40024F16D529548AO2JFO" TargetMode="External"/><Relationship Id="rId43" Type="http://schemas.openxmlformats.org/officeDocument/2006/relationships/hyperlink" Target="consultantplus://offline/ref=8D81916BE01E7934CE27E156E31AAA9D1EF293E1A58CE53A6558CF30EE92054F40024F1FODJ7O" TargetMode="External"/><Relationship Id="rId48" Type="http://schemas.openxmlformats.org/officeDocument/2006/relationships/hyperlink" Target="consultantplus://offline/ref=8D81916BE01E7934CE27FE58FE1AAA9D1EF892E5A68BED676F50963CEC95O0JAO" TargetMode="External"/><Relationship Id="rId56" Type="http://schemas.openxmlformats.org/officeDocument/2006/relationships/header" Target="header3.xml"/><Relationship Id="rId8" Type="http://schemas.openxmlformats.org/officeDocument/2006/relationships/hyperlink" Target="consultantplus://offline/ref=8D81916BE01E7934CE27E156E31AAA9D1EF393E3A28DE53A6558CF30EE92054F40024F16D5295987O2J6O" TargetMode="External"/><Relationship Id="rId51" Type="http://schemas.openxmlformats.org/officeDocument/2006/relationships/hyperlink" Target="consultantplus://offline/ref=8D81916BE01E7934CE27FE58FE1AAA9D17F996E1AF82E53A6558CF30EEO9J2O" TargetMode="External"/><Relationship Id="rId3" Type="http://schemas.openxmlformats.org/officeDocument/2006/relationships/settings" Target="settings.xml"/><Relationship Id="rId12" Type="http://schemas.openxmlformats.org/officeDocument/2006/relationships/hyperlink" Target="consultantplus://offline/ref=8D81916BE01E7934CE27E156E31AAA9D1EF292E2A48DE53A6558CF30EE92054F40024F16D52A5189O2J6O" TargetMode="External"/><Relationship Id="rId17" Type="http://schemas.openxmlformats.org/officeDocument/2006/relationships/hyperlink" Target="consultantplus://offline/ref=8D81916BE01E7934CE27E156E31AAA9D1EF292E2A48DE53A6558CF30EE92054F40024F16D5295887O2JFO" TargetMode="External"/><Relationship Id="rId25" Type="http://schemas.openxmlformats.org/officeDocument/2006/relationships/hyperlink" Target="consultantplus://offline/ref=8D81916BE01E7934CE27E156E31AAA9D1EF393E3A28DE53A6558CF30EEO9J2O" TargetMode="External"/><Relationship Id="rId33" Type="http://schemas.openxmlformats.org/officeDocument/2006/relationships/hyperlink" Target="consultantplus://offline/ref=8D81916BE01E7934CE27E156E31AAA9D1EF292E5A08FE53A6558CF30EE92054F40024F16D5285288O2JAO" TargetMode="External"/><Relationship Id="rId38" Type="http://schemas.openxmlformats.org/officeDocument/2006/relationships/hyperlink" Target="consultantplus://offline/ref=8D81916BE01E7934CE27E156E31AAA9D1EF292E2A48DE53A6558CF30EE92054F40024F16D5295887O2JFO" TargetMode="External"/><Relationship Id="rId46" Type="http://schemas.openxmlformats.org/officeDocument/2006/relationships/hyperlink" Target="consultantplus://offline/ref=8D81916BE01E7934CE27E156E31AAA9D1EF292E5A08FE53A6558CF30EE92054F40024F16D528508EO2JAO" TargetMode="External"/><Relationship Id="rId59" Type="http://schemas.openxmlformats.org/officeDocument/2006/relationships/theme" Target="theme/theme1.xml"/><Relationship Id="rId20" Type="http://schemas.openxmlformats.org/officeDocument/2006/relationships/hyperlink" Target="consultantplus://offline/ref=8D81916BE01E7934CE27E156E31AAA9D1EF293E1A58CE53A6558CF30EE92054F40024F1EODJ4O" TargetMode="External"/><Relationship Id="rId41" Type="http://schemas.openxmlformats.org/officeDocument/2006/relationships/hyperlink" Target="consultantplus://offline/ref=8D81916BE01E7934CE27E156E31AAA9D1EF292EAA683E53A6558CF30EE92054F40024F16D528518FO2JAO" TargetMode="External"/><Relationship Id="rId54"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consultantplus://offline/ref=8D81916BE01E7934CE27E156E31AAA9D1EF292E5A08FE53A6558CF30EE92054F40024F16D528538CO2J7O" TargetMode="External"/><Relationship Id="rId23" Type="http://schemas.openxmlformats.org/officeDocument/2006/relationships/hyperlink" Target="consultantplus://offline/ref=8D81916BE01E7934CE27E156E31AAA9D1EF393E3A28DE53A6558CF30EE92054F40024F16D52D50O8JAO" TargetMode="External"/><Relationship Id="rId28" Type="http://schemas.openxmlformats.org/officeDocument/2006/relationships/hyperlink" Target="consultantplus://offline/ref=8D81916BE01E7934CE27E156E31AAA9D1EF292E2A48DE53A6558CF30EE92054F40024F16D52A578EO2J9O" TargetMode="External"/><Relationship Id="rId36" Type="http://schemas.openxmlformats.org/officeDocument/2006/relationships/hyperlink" Target="consultantplus://offline/ref=8D81916BE01E7934CE27E156E31AAA9D1EF393E3A28DE53A6558CF30EE92054F40024F16D52D50O8JDO" TargetMode="External"/><Relationship Id="rId49" Type="http://schemas.openxmlformats.org/officeDocument/2006/relationships/hyperlink" Target="consultantplus://offline/ref=8D81916BE01E7934CE27FE58FE1AAA9D1EF890EAAE8DE8676F50963CEC95O0JAO" TargetMode="External"/><Relationship Id="rId57" Type="http://schemas.openxmlformats.org/officeDocument/2006/relationships/footer" Target="footer3.xml"/><Relationship Id="rId10" Type="http://schemas.openxmlformats.org/officeDocument/2006/relationships/hyperlink" Target="consultantplus://offline/ref=8D81916BE01E7934CE27E156E31AAA9D1EFD96E3A18FE53A6558CF30EEO9J2O" TargetMode="External"/><Relationship Id="rId31" Type="http://schemas.openxmlformats.org/officeDocument/2006/relationships/hyperlink" Target="consultantplus://offline/ref=8D81916BE01E7934CE27E156E31AAA9D1EF292E5A08FE53A6558CF30EE92054F40024F16D5285186O2J6O" TargetMode="External"/><Relationship Id="rId44" Type="http://schemas.openxmlformats.org/officeDocument/2006/relationships/hyperlink" Target="consultantplus://offline/ref=8D81916BE01E7934CE27E156E31AAA9D1EF293E1A58CE53A6558CF30EE92054F40024F13D2O2JDO" TargetMode="External"/><Relationship Id="rId52"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s://jurist-ekaterin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3119</Words>
  <Characters>17780</Characters>
  <Application>Microsoft Office Word</Application>
  <DocSecurity>0</DocSecurity>
  <Lines>148</Lines>
  <Paragraphs>41</Paragraphs>
  <ScaleCrop>false</ScaleCrop>
  <Company/>
  <LinksUpToDate>false</LinksUpToDate>
  <CharactersWithSpaces>20858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Гладкова Екатерина</dc:creator>
  <cp:lastModifiedBy>Дмитрий</cp:lastModifiedBy>
  <cp:revision>2</cp:revision>
  <dcterms:created xsi:type="dcterms:W3CDTF">2016-03-21T14:09:00Z</dcterms:created>
  <dcterms:modified xsi:type="dcterms:W3CDTF">2017-11-16T13:45:00Z</dcterms:modified>
</cp:coreProperties>
</file>